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E243" w14:textId="18F67BE9" w:rsidR="00DD57A1" w:rsidRPr="00DD57A1" w:rsidRDefault="00DD57A1" w:rsidP="0015277B">
      <w:pPr>
        <w:rPr>
          <w:rStyle w:val="hbvzbc"/>
          <w:b/>
          <w:u w:val="single"/>
        </w:rPr>
      </w:pPr>
      <w:r w:rsidRPr="00DD57A1">
        <w:rPr>
          <w:rStyle w:val="hbvzbc"/>
          <w:b/>
          <w:u w:val="single"/>
        </w:rPr>
        <w:t>Summer Studen</w:t>
      </w:r>
      <w:bookmarkStart w:id="0" w:name="_GoBack"/>
      <w:bookmarkEnd w:id="0"/>
      <w:r w:rsidRPr="00DD57A1">
        <w:rPr>
          <w:rStyle w:val="hbvzbc"/>
          <w:b/>
          <w:u w:val="single"/>
        </w:rPr>
        <w:t>t Opportunity</w:t>
      </w:r>
      <w:r>
        <w:rPr>
          <w:rStyle w:val="hbvzbc"/>
          <w:b/>
          <w:u w:val="single"/>
        </w:rPr>
        <w:t xml:space="preserve"> – Scoping Review on Antimicrobial Resistance in Enterococci</w:t>
      </w:r>
    </w:p>
    <w:p w14:paraId="4090B223" w14:textId="636AC510" w:rsidR="0015277B" w:rsidRDefault="0015277B" w:rsidP="0015277B">
      <w:pPr>
        <w:rPr>
          <w:rStyle w:val="hbvzbc"/>
        </w:rPr>
      </w:pPr>
      <w:r w:rsidRPr="00C52289">
        <w:rPr>
          <w:rStyle w:val="hbvzbc"/>
          <w:b/>
        </w:rPr>
        <w:t>Position Overview:</w:t>
      </w:r>
      <w:r>
        <w:rPr>
          <w:rStyle w:val="hbvzbc"/>
        </w:rPr>
        <w:t xml:space="preserve"> The Department of </w:t>
      </w:r>
      <w:r w:rsidR="004268E8">
        <w:rPr>
          <w:rStyle w:val="hbvzbc"/>
        </w:rPr>
        <w:t>Eco</w:t>
      </w:r>
      <w:r w:rsidR="005D5A99">
        <w:rPr>
          <w:rStyle w:val="hbvzbc"/>
        </w:rPr>
        <w:t>system and Public Health</w:t>
      </w:r>
      <w:r>
        <w:rPr>
          <w:rStyle w:val="hbvzbc"/>
        </w:rPr>
        <w:t xml:space="preserve"> in the Faculty of Veterinary Medicine invites applications for a Research Student Assistant. This </w:t>
      </w:r>
      <w:r w:rsidR="00585B22">
        <w:rPr>
          <w:rStyle w:val="hbvzbc"/>
        </w:rPr>
        <w:t>full time fi</w:t>
      </w:r>
      <w:r>
        <w:rPr>
          <w:rStyle w:val="hbvzbc"/>
        </w:rPr>
        <w:t xml:space="preserve">xed </w:t>
      </w:r>
      <w:r w:rsidR="00585B22">
        <w:rPr>
          <w:rStyle w:val="hbvzbc"/>
        </w:rPr>
        <w:t>t</w:t>
      </w:r>
      <w:r>
        <w:rPr>
          <w:rStyle w:val="hbvzbc"/>
        </w:rPr>
        <w:t xml:space="preserve">erm student position is for approximately 3 months. </w:t>
      </w:r>
    </w:p>
    <w:p w14:paraId="0A0EAE2D" w14:textId="61591329" w:rsidR="0015277B" w:rsidRDefault="0015277B" w:rsidP="0015277B">
      <w:pPr>
        <w:rPr>
          <w:rStyle w:val="hbvzbc"/>
        </w:rPr>
      </w:pPr>
      <w:r>
        <w:rPr>
          <w:rStyle w:val="hbvzbc"/>
        </w:rPr>
        <w:t xml:space="preserve">This student reports to the project lead within the </w:t>
      </w:r>
      <w:r w:rsidR="004268E8">
        <w:rPr>
          <w:rStyle w:val="hbvzbc"/>
        </w:rPr>
        <w:t>Ecosystem and Public Health</w:t>
      </w:r>
      <w:r>
        <w:rPr>
          <w:rStyle w:val="hbvzbc"/>
        </w:rPr>
        <w:t xml:space="preserve"> Department, and will liaise with the faculty Graduate Research community. The successful applicant will be involved with a scoping revie</w:t>
      </w:r>
      <w:r w:rsidR="005D5A99">
        <w:rPr>
          <w:rStyle w:val="hbvzbc"/>
        </w:rPr>
        <w:t>w considering anti</w:t>
      </w:r>
      <w:r>
        <w:rPr>
          <w:rStyle w:val="hbvzbc"/>
        </w:rPr>
        <w:t xml:space="preserve">microbial resistance transmission. This position is open to all currently registered students. </w:t>
      </w:r>
    </w:p>
    <w:p w14:paraId="703CB66F" w14:textId="77777777" w:rsidR="0015277B" w:rsidRDefault="0015277B" w:rsidP="0015277B">
      <w:pPr>
        <w:rPr>
          <w:rStyle w:val="hbvzbc"/>
        </w:rPr>
      </w:pPr>
      <w:r>
        <w:rPr>
          <w:rStyle w:val="hbvzbc"/>
        </w:rPr>
        <w:t xml:space="preserve">The program is based at Foothills Medical Campus, working approximately 40 hours per week. </w:t>
      </w:r>
    </w:p>
    <w:p w14:paraId="642FA21B" w14:textId="77777777" w:rsidR="00FD1B6C" w:rsidRPr="00C52289" w:rsidRDefault="0015277B" w:rsidP="0015277B">
      <w:pPr>
        <w:rPr>
          <w:rStyle w:val="hbvzbc"/>
          <w:b/>
        </w:rPr>
      </w:pPr>
      <w:r w:rsidRPr="00C52289">
        <w:rPr>
          <w:rStyle w:val="hbvzbc"/>
          <w:b/>
        </w:rPr>
        <w:t>Summary of Key Responsibilities (job functions include but are not limited to):</w:t>
      </w:r>
    </w:p>
    <w:p w14:paraId="126AC14D" w14:textId="77777777" w:rsidR="00FD1B6C" w:rsidRDefault="00FD1B6C" w:rsidP="00FD1B6C">
      <w:pPr>
        <w:pStyle w:val="ListParagraph"/>
        <w:numPr>
          <w:ilvl w:val="0"/>
          <w:numId w:val="3"/>
        </w:numPr>
        <w:rPr>
          <w:rStyle w:val="hbvzbc"/>
        </w:rPr>
      </w:pPr>
      <w:r>
        <w:rPr>
          <w:rStyle w:val="hbvzbc"/>
        </w:rPr>
        <w:t>Participate in a</w:t>
      </w:r>
      <w:r w:rsidR="0015277B">
        <w:rPr>
          <w:rStyle w:val="hbvzbc"/>
        </w:rPr>
        <w:t xml:space="preserve"> </w:t>
      </w:r>
      <w:r>
        <w:rPr>
          <w:rStyle w:val="hbvzbc"/>
        </w:rPr>
        <w:t xml:space="preserve">tandem scoping review of </w:t>
      </w:r>
      <w:r w:rsidRPr="00B73582">
        <w:rPr>
          <w:rFonts w:cstheme="minorHAnsi"/>
          <w:i/>
        </w:rPr>
        <w:t xml:space="preserve">Enterococcus </w:t>
      </w:r>
      <w:r w:rsidRPr="00B73582">
        <w:rPr>
          <w:rFonts w:cstheme="minorHAnsi"/>
        </w:rPr>
        <w:t xml:space="preserve">macrolide resistance seen in cow/calf and feedlot operations. </w:t>
      </w:r>
    </w:p>
    <w:p w14:paraId="24865222" w14:textId="77777777" w:rsidR="00FD1B6C" w:rsidRDefault="00FD1B6C" w:rsidP="00FD1B6C">
      <w:pPr>
        <w:pStyle w:val="ListParagraph"/>
        <w:numPr>
          <w:ilvl w:val="0"/>
          <w:numId w:val="3"/>
        </w:numPr>
        <w:rPr>
          <w:rStyle w:val="hbvzbc"/>
        </w:rPr>
      </w:pPr>
      <w:r>
        <w:rPr>
          <w:rStyle w:val="wbzude"/>
        </w:rPr>
        <w:t xml:space="preserve">Review and implement </w:t>
      </w:r>
      <w:r>
        <w:rPr>
          <w:rFonts w:cstheme="minorHAnsi"/>
          <w:bCs/>
        </w:rPr>
        <w:t>PRISMA guidelines and documentation requirements</w:t>
      </w:r>
    </w:p>
    <w:p w14:paraId="5009ADCE" w14:textId="44A36976" w:rsidR="00FD1B6C" w:rsidRDefault="00FD1B6C" w:rsidP="00FD1B6C">
      <w:pPr>
        <w:pStyle w:val="ListParagraph"/>
        <w:numPr>
          <w:ilvl w:val="0"/>
          <w:numId w:val="3"/>
        </w:numPr>
        <w:rPr>
          <w:rStyle w:val="wbzude"/>
        </w:rPr>
      </w:pPr>
      <w:r>
        <w:rPr>
          <w:rStyle w:val="hbvzbc"/>
        </w:rPr>
        <w:t>Other duties to support the One Health Anti</w:t>
      </w:r>
      <w:r w:rsidR="004268E8">
        <w:rPr>
          <w:rStyle w:val="hbvzbc"/>
        </w:rPr>
        <w:t>m</w:t>
      </w:r>
      <w:r>
        <w:rPr>
          <w:rStyle w:val="hbvzbc"/>
        </w:rPr>
        <w:t>icrobial Resistance initiative and transmission model research</w:t>
      </w:r>
    </w:p>
    <w:p w14:paraId="1E5D8E4E" w14:textId="77777777" w:rsidR="00FD1B6C" w:rsidRPr="00C52289" w:rsidRDefault="0015277B" w:rsidP="0015277B">
      <w:pPr>
        <w:rPr>
          <w:rStyle w:val="wbzude"/>
          <w:b/>
        </w:rPr>
      </w:pPr>
      <w:r w:rsidRPr="00C52289">
        <w:rPr>
          <w:rStyle w:val="wbzude"/>
          <w:b/>
        </w:rPr>
        <w:t xml:space="preserve">Requirements: </w:t>
      </w:r>
    </w:p>
    <w:p w14:paraId="06291158" w14:textId="77777777" w:rsidR="00FD1B6C" w:rsidRDefault="0015277B" w:rsidP="0015277B">
      <w:pPr>
        <w:rPr>
          <w:rStyle w:val="wbzude"/>
        </w:rPr>
      </w:pPr>
      <w:r>
        <w:rPr>
          <w:rStyle w:val="wbzude"/>
        </w:rPr>
        <w:t xml:space="preserve">• Must be registered </w:t>
      </w:r>
      <w:r w:rsidR="00FD1B6C">
        <w:rPr>
          <w:rStyle w:val="wbzude"/>
        </w:rPr>
        <w:t>as a student</w:t>
      </w:r>
    </w:p>
    <w:p w14:paraId="708B09A0" w14:textId="75D4E333" w:rsidR="00FD1B6C" w:rsidRDefault="0015277B" w:rsidP="0015277B">
      <w:pPr>
        <w:rPr>
          <w:rStyle w:val="wbzude"/>
        </w:rPr>
      </w:pPr>
      <w:r>
        <w:rPr>
          <w:rStyle w:val="wbzude"/>
        </w:rPr>
        <w:t>• Familiarity with</w:t>
      </w:r>
      <w:r w:rsidR="00FD1B6C">
        <w:rPr>
          <w:rStyle w:val="wbzude"/>
        </w:rPr>
        <w:t xml:space="preserve"> </w:t>
      </w:r>
      <w:r w:rsidR="00585B22">
        <w:rPr>
          <w:rStyle w:val="wbzude"/>
        </w:rPr>
        <w:t>b</w:t>
      </w:r>
      <w:r w:rsidR="00FD1B6C">
        <w:rPr>
          <w:rStyle w:val="wbzude"/>
        </w:rPr>
        <w:t xml:space="preserve">iology or </w:t>
      </w:r>
      <w:r w:rsidR="00585B22">
        <w:rPr>
          <w:rStyle w:val="wbzude"/>
        </w:rPr>
        <w:t>animal h</w:t>
      </w:r>
      <w:r w:rsidR="00FD1B6C">
        <w:rPr>
          <w:rStyle w:val="wbzude"/>
        </w:rPr>
        <w:t>ealth w</w:t>
      </w:r>
      <w:r>
        <w:rPr>
          <w:rStyle w:val="wbzude"/>
        </w:rPr>
        <w:t xml:space="preserve">ould be an asset </w:t>
      </w:r>
    </w:p>
    <w:p w14:paraId="20FD22DB" w14:textId="5D7AB220" w:rsidR="00FD1B6C" w:rsidRDefault="0015277B" w:rsidP="0015277B">
      <w:pPr>
        <w:rPr>
          <w:rStyle w:val="wbzude"/>
        </w:rPr>
      </w:pPr>
      <w:r>
        <w:rPr>
          <w:rStyle w:val="wbzude"/>
        </w:rPr>
        <w:t xml:space="preserve">• </w:t>
      </w:r>
      <w:r w:rsidR="00FD1B6C">
        <w:rPr>
          <w:rStyle w:val="wbzude"/>
        </w:rPr>
        <w:t xml:space="preserve">An understanding of </w:t>
      </w:r>
      <w:r w:rsidR="00585B22">
        <w:rPr>
          <w:rStyle w:val="wbzude"/>
        </w:rPr>
        <w:t>s</w:t>
      </w:r>
      <w:r w:rsidR="00FD1B6C">
        <w:rPr>
          <w:rStyle w:val="wbzude"/>
        </w:rPr>
        <w:t xml:space="preserve">coping and </w:t>
      </w:r>
      <w:r w:rsidR="00585B22">
        <w:rPr>
          <w:rStyle w:val="wbzude"/>
        </w:rPr>
        <w:t>s</w:t>
      </w:r>
      <w:r w:rsidR="00FD1B6C">
        <w:rPr>
          <w:rStyle w:val="wbzude"/>
        </w:rPr>
        <w:t>ystematic review processes</w:t>
      </w:r>
      <w:r>
        <w:rPr>
          <w:rStyle w:val="wbzude"/>
        </w:rPr>
        <w:t xml:space="preserve"> </w:t>
      </w:r>
    </w:p>
    <w:p w14:paraId="2A2EFC68" w14:textId="77777777" w:rsidR="00FD1B6C" w:rsidRDefault="0015277B" w:rsidP="0015277B">
      <w:pPr>
        <w:rPr>
          <w:rStyle w:val="wbzude"/>
        </w:rPr>
      </w:pPr>
      <w:r>
        <w:rPr>
          <w:rStyle w:val="wbzude"/>
        </w:rPr>
        <w:t xml:space="preserve">• </w:t>
      </w:r>
      <w:r w:rsidR="00C52289">
        <w:rPr>
          <w:rStyle w:val="wbzude"/>
        </w:rPr>
        <w:t xml:space="preserve">A passion for animal health research </w:t>
      </w:r>
    </w:p>
    <w:p w14:paraId="590BF534" w14:textId="14F141B6" w:rsidR="002B4084" w:rsidRDefault="005D5A99" w:rsidP="0015277B">
      <w:r w:rsidRPr="002B4084">
        <w:rPr>
          <w:b/>
        </w:rPr>
        <w:t>Contact:</w:t>
      </w:r>
      <w:r>
        <w:t xml:space="preserve"> </w:t>
      </w:r>
      <w:r w:rsidR="002B4084">
        <w:t xml:space="preserve">If interested, please email a Cover Letter and CV to </w:t>
      </w:r>
      <w:r>
        <w:t>Kayla Strong</w:t>
      </w:r>
      <w:r w:rsidR="002B4084">
        <w:t xml:space="preserve"> (</w:t>
      </w:r>
      <w:r>
        <w:t>Sylvia Checkley’s Research Group</w:t>
      </w:r>
      <w:r w:rsidR="002B4084">
        <w:t>)</w:t>
      </w:r>
      <w:r>
        <w:t xml:space="preserve">. </w:t>
      </w:r>
      <w:hyperlink r:id="rId8" w:history="1">
        <w:r w:rsidR="002B4084" w:rsidRPr="00662C63">
          <w:rPr>
            <w:rStyle w:val="Hyperlink"/>
          </w:rPr>
          <w:t>Kayla.strong@ucalgary.ca</w:t>
        </w:r>
      </w:hyperlink>
      <w:r w:rsidR="002B4084">
        <w:t xml:space="preserve">. </w:t>
      </w:r>
    </w:p>
    <w:p w14:paraId="6795FB3E" w14:textId="0D1CD135" w:rsidR="00C52289" w:rsidRPr="0015277B" w:rsidRDefault="005D5A99" w:rsidP="0015277B">
      <w:r>
        <w:t xml:space="preserve">Closing Date of March </w:t>
      </w:r>
      <w:r w:rsidR="002B43DB">
        <w:t>10,</w:t>
      </w:r>
      <w:r>
        <w:t xml:space="preserve"> 2020</w:t>
      </w:r>
    </w:p>
    <w:sectPr w:rsidR="00C52289" w:rsidRPr="00152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7BF"/>
    <w:multiLevelType w:val="hybridMultilevel"/>
    <w:tmpl w:val="7E04C7BA"/>
    <w:lvl w:ilvl="0" w:tplc="12E66D2A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4490D84"/>
    <w:multiLevelType w:val="hybridMultilevel"/>
    <w:tmpl w:val="71183412"/>
    <w:lvl w:ilvl="0" w:tplc="12E66D2A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398"/>
    <w:multiLevelType w:val="hybridMultilevel"/>
    <w:tmpl w:val="8EBA0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F"/>
    <w:rsid w:val="00012E7F"/>
    <w:rsid w:val="0015277B"/>
    <w:rsid w:val="001D3B31"/>
    <w:rsid w:val="001E22F4"/>
    <w:rsid w:val="002B4084"/>
    <w:rsid w:val="002B43DB"/>
    <w:rsid w:val="002F428A"/>
    <w:rsid w:val="004268E8"/>
    <w:rsid w:val="00585B22"/>
    <w:rsid w:val="005D5A99"/>
    <w:rsid w:val="00C52289"/>
    <w:rsid w:val="00DD57A1"/>
    <w:rsid w:val="00E52201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E033"/>
  <w15:chartTrackingRefBased/>
  <w15:docId w15:val="{3A65EFB2-4C0B-4958-970C-C6E2EC8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15277B"/>
  </w:style>
  <w:style w:type="character" w:customStyle="1" w:styleId="wbzude">
    <w:name w:val="wbzude"/>
    <w:basedOn w:val="DefaultParagraphFont"/>
    <w:rsid w:val="0015277B"/>
  </w:style>
  <w:style w:type="paragraph" w:styleId="ListParagraph">
    <w:name w:val="List Paragraph"/>
    <w:basedOn w:val="Normal"/>
    <w:uiPriority w:val="34"/>
    <w:qFormat/>
    <w:rsid w:val="00FD1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a.strong@ucalgary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7163D92D4D7409063AC9423FE244F" ma:contentTypeVersion="13" ma:contentTypeDescription="Create a new document." ma:contentTypeScope="" ma:versionID="4ebf49b1f73d6e489192c44ab69c4dde">
  <xsd:schema xmlns:xsd="http://www.w3.org/2001/XMLSchema" xmlns:xs="http://www.w3.org/2001/XMLSchema" xmlns:p="http://schemas.microsoft.com/office/2006/metadata/properties" xmlns:ns3="da71404b-9e07-4fb3-950d-70fff67a353f" xmlns:ns4="a29eb68e-2aba-48e0-afca-51c384c2d0de" targetNamespace="http://schemas.microsoft.com/office/2006/metadata/properties" ma:root="true" ma:fieldsID="77c5f6f8f1ed567c03a4abef87e706e8" ns3:_="" ns4:_="">
    <xsd:import namespace="da71404b-9e07-4fb3-950d-70fff67a353f"/>
    <xsd:import namespace="a29eb68e-2aba-48e0-afca-51c384c2d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1404b-9e07-4fb3-950d-70fff67a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eb68e-2aba-48e0-afca-51c384c2d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2A8E2-AE58-443F-9CEF-572D319ABB4E}">
  <ds:schemaRefs>
    <ds:schemaRef ds:uri="a29eb68e-2aba-48e0-afca-51c384c2d0de"/>
    <ds:schemaRef ds:uri="da71404b-9e07-4fb3-950d-70fff67a353f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9D7567-295D-498D-A44D-7EB91E15D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9AD15-27BD-48F3-9462-54617559E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1404b-9e07-4fb3-950d-70fff67a353f"/>
    <ds:schemaRef ds:uri="a29eb68e-2aba-48e0-afca-51c384c2d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Strong</dc:creator>
  <cp:keywords/>
  <dc:description/>
  <cp:lastModifiedBy>Syed Rahil Tarique</cp:lastModifiedBy>
  <cp:revision>2</cp:revision>
  <dcterms:created xsi:type="dcterms:W3CDTF">2020-02-25T17:51:00Z</dcterms:created>
  <dcterms:modified xsi:type="dcterms:W3CDTF">2020-02-25T17:51:00Z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0x0101005D97163D92D4D7409063AC9423FE244F</vt:lpwstr>
  </property>
</Properties>
</file>